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B132" w14:textId="6B57D6F5" w:rsidR="009D313C" w:rsidRPr="00441286" w:rsidRDefault="00D46C86" w:rsidP="00441286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41286">
        <w:rPr>
          <w:rFonts w:ascii="Arial" w:hAnsi="Arial" w:cs="Arial"/>
          <w:b/>
          <w:color w:val="0070C0"/>
          <w:sz w:val="28"/>
          <w:szCs w:val="28"/>
        </w:rPr>
        <w:t xml:space="preserve">ANNEXE </w:t>
      </w:r>
      <w:r w:rsidR="00945811" w:rsidRPr="00441286">
        <w:rPr>
          <w:rFonts w:ascii="Arial" w:hAnsi="Arial" w:cs="Arial"/>
          <w:b/>
          <w:color w:val="0070C0"/>
          <w:sz w:val="28"/>
          <w:szCs w:val="28"/>
        </w:rPr>
        <w:t>C</w:t>
      </w:r>
      <w:r w:rsidRPr="00441286">
        <w:rPr>
          <w:rFonts w:ascii="Arial" w:hAnsi="Arial" w:cs="Arial"/>
          <w:b/>
          <w:color w:val="0070C0"/>
          <w:sz w:val="28"/>
          <w:szCs w:val="28"/>
        </w:rPr>
        <w:t>3</w:t>
      </w:r>
    </w:p>
    <w:p w14:paraId="05769A63" w14:textId="77777777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77777777"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Default="0091310A" w:rsidP="00D53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D53632">
        <w:rPr>
          <w:rFonts w:ascii="Arial" w:hAnsi="Arial" w:cs="Arial"/>
          <w:sz w:val="20"/>
          <w:szCs w:val="20"/>
        </w:rPr>
        <w:t>à l’exception de l’accès</w:t>
      </w:r>
      <w:r w:rsidR="00F06388">
        <w:rPr>
          <w:rFonts w:ascii="Arial" w:hAnsi="Arial" w:cs="Arial"/>
          <w:sz w:val="20"/>
          <w:szCs w:val="20"/>
        </w:rPr>
        <w:t xml:space="preserve"> au grade d’AAE hors classe</w:t>
      </w:r>
      <w:r w:rsidR="003C76D0">
        <w:rPr>
          <w:rFonts w:ascii="Arial" w:hAnsi="Arial" w:cs="Arial"/>
          <w:sz w:val="20"/>
          <w:szCs w:val="20"/>
        </w:rPr>
        <w:t>,</w:t>
      </w:r>
      <w:r w:rsidR="00D53632">
        <w:rPr>
          <w:rFonts w:ascii="Arial" w:hAnsi="Arial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Default="003C76D0" w:rsidP="00D53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 à la classe exceptionnelle des PTP</w:t>
      </w:r>
      <w:r w:rsidR="00D53632">
        <w:rPr>
          <w:rFonts w:ascii="Arial" w:hAnsi="Arial" w:cs="Arial"/>
          <w:sz w:val="20"/>
          <w:szCs w:val="20"/>
        </w:rPr>
        <w:t>)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971" w:type="dxa"/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1842"/>
        <w:gridCol w:w="3038"/>
      </w:tblGrid>
      <w:tr w:rsidR="00256213" w14:paraId="6CCE2B57" w14:textId="77777777" w:rsidTr="005853B2">
        <w:trPr>
          <w:trHeight w:val="454"/>
        </w:trPr>
        <w:tc>
          <w:tcPr>
            <w:tcW w:w="2830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3B2" w14:paraId="31ED33FE" w14:textId="77777777" w:rsidTr="000B7945">
        <w:trPr>
          <w:trHeight w:val="454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3AC36E10" w14:textId="3F8FA5C3" w:rsidR="005853B2" w:rsidRPr="00256213" w:rsidRDefault="005853B2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Fonction exercée :</w:t>
            </w:r>
          </w:p>
        </w:tc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A7C7" w14:textId="77777777" w:rsidR="005853B2" w:rsidRDefault="005853B2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2FA82BA9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 xml:space="preserve">Appréciation sur l’aptitude de l’agent à s’adapter à son environnement, à l’écoute et au </w:t>
            </w:r>
            <w:r w:rsidR="002A1780" w:rsidRPr="00253DCB">
              <w:rPr>
                <w:rFonts w:ascii="Arial" w:hAnsi="Arial" w:cs="Arial"/>
                <w:sz w:val="20"/>
                <w:szCs w:val="20"/>
              </w:rPr>
              <w:t>dialogue :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DBAF16" w14:textId="339CC142" w:rsidR="00E03BB1" w:rsidRDefault="00231A70" w:rsidP="00FB3D91">
            <w:pPr>
              <w:pStyle w:val="En-tte"/>
              <w:tabs>
                <w:tab w:val="clear" w:pos="4536"/>
                <w:tab w:val="clear" w:pos="9072"/>
                <w:tab w:val="left" w:pos="1155"/>
                <w:tab w:val="left" w:pos="4245"/>
                <w:tab w:val="left" w:pos="7647"/>
              </w:tabs>
              <w:rPr>
                <w:rFonts w:ascii="Arial" w:hAnsi="Arial" w:cs="Arial"/>
                <w:sz w:val="20"/>
                <w:szCs w:val="20"/>
              </w:rPr>
            </w:pPr>
            <w:r w:rsidRPr="00231A7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Avis</w:t>
            </w:r>
            <w:r>
              <w:rPr>
                <w:rFonts w:ascii="Arial" w:hAnsi="Arial" w:cs="Arial"/>
                <w:sz w:val="20"/>
                <w:szCs w:val="20"/>
              </w:rPr>
              <w:t xml:space="preserve"> :  </w:t>
            </w:r>
            <w:r w:rsidR="00FB3D91">
              <w:rPr>
                <w:rFonts w:ascii="Arial" w:hAnsi="Arial" w:cs="Arial"/>
                <w:sz w:val="20"/>
                <w:szCs w:val="20"/>
              </w:rPr>
              <w:tab/>
            </w:r>
            <w:r w:rsidRPr="00231A70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231A70">
              <w:rPr>
                <w:rFonts w:ascii="Arial" w:hAnsi="Arial" w:cs="Arial"/>
                <w:sz w:val="20"/>
                <w:szCs w:val="20"/>
              </w:rPr>
              <w:t>très favorable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31A70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231A70">
              <w:rPr>
                <w:rFonts w:ascii="Arial" w:hAnsi="Arial" w:cs="Arial"/>
                <w:sz w:val="20"/>
                <w:szCs w:val="20"/>
              </w:rPr>
              <w:t>favorable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31A70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231A70">
              <w:rPr>
                <w:rFonts w:ascii="Arial" w:hAnsi="Arial" w:cs="Arial"/>
                <w:sz w:val="20"/>
                <w:szCs w:val="20"/>
              </w:rPr>
              <w:t>sans opposition</w:t>
            </w:r>
          </w:p>
          <w:p w14:paraId="2C1BFD91" w14:textId="2943B74C" w:rsidR="00231A70" w:rsidRPr="00AD2245" w:rsidRDefault="00231A70" w:rsidP="00231A70">
            <w:pPr>
              <w:pStyle w:val="En-tte"/>
              <w:tabs>
                <w:tab w:val="clear" w:pos="4536"/>
                <w:tab w:val="clear" w:pos="9072"/>
                <w:tab w:val="left" w:pos="3961"/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6EF7212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r w:rsidR="000E3F24">
              <w:rPr>
                <w:rFonts w:ascii="Arial" w:hAnsi="Arial" w:cs="Arial"/>
                <w:sz w:val="20"/>
                <w:szCs w:val="20"/>
              </w:rPr>
              <w:t>supérieur hiérarchique</w:t>
            </w:r>
            <w:r w:rsidR="00710759">
              <w:rPr>
                <w:rFonts w:ascii="Arial" w:hAnsi="Arial" w:cs="Arial"/>
                <w:sz w:val="20"/>
                <w:szCs w:val="20"/>
              </w:rPr>
              <w:t xml:space="preserve"> direct</w:t>
            </w:r>
            <w:r w:rsidRPr="00C2032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441286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</w:p>
    <w:sectPr w:rsidR="009F76F3" w:rsidRPr="002E09FA" w:rsidSect="00600C6F">
      <w:footerReference w:type="default" r:id="rId8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E3F24"/>
    <w:rsid w:val="000F49F8"/>
    <w:rsid w:val="0016371C"/>
    <w:rsid w:val="00167BEA"/>
    <w:rsid w:val="001E1B9A"/>
    <w:rsid w:val="001F12EE"/>
    <w:rsid w:val="00212BD4"/>
    <w:rsid w:val="00231A70"/>
    <w:rsid w:val="00253DCB"/>
    <w:rsid w:val="00256213"/>
    <w:rsid w:val="00285101"/>
    <w:rsid w:val="00293F72"/>
    <w:rsid w:val="002A1780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853B2"/>
    <w:rsid w:val="005C00EF"/>
    <w:rsid w:val="00600C6F"/>
    <w:rsid w:val="00607D3E"/>
    <w:rsid w:val="0061111C"/>
    <w:rsid w:val="00614FA3"/>
    <w:rsid w:val="006F627D"/>
    <w:rsid w:val="00707E4E"/>
    <w:rsid w:val="00710759"/>
    <w:rsid w:val="00780F99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D2F54"/>
    <w:rsid w:val="00E03BB1"/>
    <w:rsid w:val="00E04B65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B3D91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94E76-189A-4E75-A19E-66CCA4DB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824</Characters>
  <Application>Microsoft Office Word</Application>
  <DocSecurity>0</DocSecurity>
  <Lines>37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Julien FONTAINE</cp:lastModifiedBy>
  <cp:revision>6</cp:revision>
  <cp:lastPrinted>2019-11-15T10:49:00Z</cp:lastPrinted>
  <dcterms:created xsi:type="dcterms:W3CDTF">2023-02-25T00:38:00Z</dcterms:created>
  <dcterms:modified xsi:type="dcterms:W3CDTF">2025-02-18T21:40:00Z</dcterms:modified>
</cp:coreProperties>
</file>