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B132" w14:textId="6B57D6F5" w:rsidR="009D313C" w:rsidRPr="00441286" w:rsidRDefault="00D46C86" w:rsidP="00441286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41286">
        <w:rPr>
          <w:rFonts w:ascii="Arial" w:hAnsi="Arial" w:cs="Arial"/>
          <w:b/>
          <w:color w:val="0070C0"/>
          <w:sz w:val="28"/>
          <w:szCs w:val="28"/>
        </w:rPr>
        <w:t xml:space="preserve">ANNEXE </w:t>
      </w:r>
      <w:r w:rsidR="00945811" w:rsidRPr="00441286">
        <w:rPr>
          <w:rFonts w:ascii="Arial" w:hAnsi="Arial" w:cs="Arial"/>
          <w:b/>
          <w:color w:val="0070C0"/>
          <w:sz w:val="28"/>
          <w:szCs w:val="28"/>
        </w:rPr>
        <w:t>C</w:t>
      </w:r>
      <w:r w:rsidRPr="00441286">
        <w:rPr>
          <w:rFonts w:ascii="Arial" w:hAnsi="Arial" w:cs="Arial"/>
          <w:b/>
          <w:color w:val="0070C0"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>
        <w:rPr>
          <w:rFonts w:ascii="Arial" w:hAnsi="Arial" w:cs="Arial"/>
          <w:sz w:val="20"/>
          <w:szCs w:val="20"/>
        </w:rPr>
        <w:t>à</w:t>
      </w:r>
      <w:proofErr w:type="gramEnd"/>
      <w:r w:rsidR="00D53632">
        <w:rPr>
          <w:rFonts w:ascii="Arial" w:hAnsi="Arial" w:cs="Arial"/>
          <w:sz w:val="20"/>
          <w:szCs w:val="20"/>
        </w:rPr>
        <w:t xml:space="preserve">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780F99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A70" w14:paraId="31ED33FE" w14:textId="77777777" w:rsidTr="00780F99">
        <w:trPr>
          <w:trHeight w:val="45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AC36E10" w14:textId="0C6D9430" w:rsidR="00231A70" w:rsidRPr="00256213" w:rsidRDefault="00231A70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 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23739" w14:textId="1605EB74" w:rsidR="00231A70" w:rsidRDefault="00231A70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ED76A0" w14:textId="77777777" w:rsidR="00231A70" w:rsidRPr="00256213" w:rsidRDefault="00231A70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CA7C7" w14:textId="77777777" w:rsidR="00231A70" w:rsidRDefault="00231A70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2FA82BA9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 xml:space="preserve">Appréciation sur l’aptitude de l’agent à s’adapter à son environnement, à l’écoute et au </w:t>
            </w:r>
            <w:bookmarkStart w:id="0" w:name="_GoBack"/>
            <w:bookmarkEnd w:id="0"/>
            <w:r w:rsidR="002A1780" w:rsidRPr="00253DCB">
              <w:rPr>
                <w:rFonts w:ascii="Arial" w:hAnsi="Arial" w:cs="Arial"/>
                <w:sz w:val="20"/>
                <w:szCs w:val="20"/>
              </w:rPr>
              <w:t>dialogue :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DBAF16" w14:textId="339CC142" w:rsidR="00E03BB1" w:rsidRDefault="00231A70" w:rsidP="00FB3D91">
            <w:pPr>
              <w:pStyle w:val="En-tte"/>
              <w:tabs>
                <w:tab w:val="clear" w:pos="4536"/>
                <w:tab w:val="clear" w:pos="9072"/>
                <w:tab w:val="left" w:pos="1155"/>
                <w:tab w:val="left" w:pos="4245"/>
                <w:tab w:val="left" w:pos="7647"/>
              </w:tabs>
              <w:rPr>
                <w:rFonts w:ascii="Arial" w:hAnsi="Arial" w:cs="Arial"/>
                <w:sz w:val="20"/>
                <w:szCs w:val="20"/>
              </w:rPr>
            </w:pPr>
            <w:r w:rsidRPr="00231A7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Avis</w:t>
            </w:r>
            <w:r>
              <w:rPr>
                <w:rFonts w:ascii="Arial" w:hAnsi="Arial" w:cs="Arial"/>
                <w:sz w:val="20"/>
                <w:szCs w:val="20"/>
              </w:rPr>
              <w:t xml:space="preserve"> :  </w:t>
            </w:r>
            <w:r w:rsidR="00FB3D91">
              <w:rPr>
                <w:rFonts w:ascii="Arial" w:hAnsi="Arial" w:cs="Arial"/>
                <w:sz w:val="20"/>
                <w:szCs w:val="20"/>
              </w:rPr>
              <w:tab/>
            </w:r>
            <w:r w:rsidRPr="00231A70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231A70">
              <w:rPr>
                <w:rFonts w:ascii="Arial" w:hAnsi="Arial" w:cs="Arial"/>
                <w:sz w:val="20"/>
                <w:szCs w:val="20"/>
              </w:rPr>
              <w:t>très favorable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31A70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231A70">
              <w:rPr>
                <w:rFonts w:ascii="Arial" w:hAnsi="Arial" w:cs="Arial"/>
                <w:sz w:val="20"/>
                <w:szCs w:val="20"/>
              </w:rPr>
              <w:t>favorable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31A70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231A70">
              <w:rPr>
                <w:rFonts w:ascii="Arial" w:hAnsi="Arial" w:cs="Arial"/>
                <w:sz w:val="20"/>
                <w:szCs w:val="20"/>
              </w:rPr>
              <w:t>sans opposition</w:t>
            </w:r>
          </w:p>
          <w:p w14:paraId="2C1BFD91" w14:textId="2943B74C" w:rsidR="00231A70" w:rsidRPr="00AD2245" w:rsidRDefault="00231A70" w:rsidP="00231A70">
            <w:pPr>
              <w:pStyle w:val="En-tte"/>
              <w:tabs>
                <w:tab w:val="clear" w:pos="4536"/>
                <w:tab w:val="clear" w:pos="9072"/>
                <w:tab w:val="left" w:pos="3961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54C80188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0E3F24">
              <w:rPr>
                <w:rFonts w:ascii="Arial" w:hAnsi="Arial" w:cs="Arial"/>
                <w:sz w:val="20"/>
                <w:szCs w:val="20"/>
              </w:rPr>
              <w:t>supérieur hiérarchique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44128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8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E3F24"/>
    <w:rsid w:val="000F49F8"/>
    <w:rsid w:val="0016371C"/>
    <w:rsid w:val="00167BEA"/>
    <w:rsid w:val="001E1B9A"/>
    <w:rsid w:val="001F12EE"/>
    <w:rsid w:val="00212BD4"/>
    <w:rsid w:val="00231A70"/>
    <w:rsid w:val="00253DCB"/>
    <w:rsid w:val="00256213"/>
    <w:rsid w:val="00285101"/>
    <w:rsid w:val="00293F72"/>
    <w:rsid w:val="002A1780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80F99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B3D91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94E76-189A-4E75-A19E-66CCA4DB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C025B270</Template>
  <TotalTime>4</TotalTime>
  <Pages>1</Pages>
  <Words>151</Words>
  <Characters>835</Characters>
  <Application>Microsoft Office Word</Application>
  <DocSecurity>0</DocSecurity>
  <Lines>18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julien fontaine</cp:lastModifiedBy>
  <cp:revision>4</cp:revision>
  <cp:lastPrinted>2019-11-15T10:49:00Z</cp:lastPrinted>
  <dcterms:created xsi:type="dcterms:W3CDTF">2023-02-25T00:38:00Z</dcterms:created>
  <dcterms:modified xsi:type="dcterms:W3CDTF">2023-03-28T23:22:00Z</dcterms:modified>
</cp:coreProperties>
</file>